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 </w:t>
      </w:r>
      <w:r w:rsidR="004F0418">
        <w:rPr>
          <w:rFonts w:ascii="Arial" w:eastAsia="Calibri" w:hAnsi="Arial" w:cs="Arial"/>
          <w:bCs/>
        </w:rPr>
        <w:t>КОПЁНКИНСКОГО</w:t>
      </w:r>
      <w:r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4F0418">
        <w:rPr>
          <w:rFonts w:ascii="Arial" w:eastAsia="Calibri" w:hAnsi="Arial" w:cs="Arial"/>
          <w:bCs/>
        </w:rPr>
        <w:t>05.04.</w:t>
      </w:r>
      <w:r w:rsidR="00F71A3A" w:rsidRPr="00573874">
        <w:rPr>
          <w:rFonts w:ascii="Arial" w:eastAsia="Calibri" w:hAnsi="Arial" w:cs="Arial"/>
          <w:bCs/>
        </w:rPr>
        <w:t>202</w:t>
      </w:r>
      <w:r w:rsidR="00CA0CD5">
        <w:rPr>
          <w:rFonts w:ascii="Arial" w:eastAsia="Calibri" w:hAnsi="Arial" w:cs="Arial"/>
          <w:bCs/>
        </w:rPr>
        <w:t>2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4F0418">
        <w:rPr>
          <w:rFonts w:ascii="Arial" w:eastAsia="Calibri" w:hAnsi="Arial" w:cs="Arial"/>
          <w:bCs/>
        </w:rPr>
        <w:t>24</w:t>
      </w:r>
    </w:p>
    <w:p w:rsidR="00A6319E" w:rsidRPr="00573874" w:rsidRDefault="004F0418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п. </w:t>
      </w:r>
      <w:proofErr w:type="spellStart"/>
      <w:r>
        <w:rPr>
          <w:rFonts w:ascii="Arial" w:eastAsia="Calibri" w:hAnsi="Arial" w:cs="Arial"/>
          <w:bCs/>
        </w:rPr>
        <w:t>Копенкина</w:t>
      </w:r>
      <w:proofErr w:type="spellEnd"/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 Россошанского муниципального района Воронежской области от </w:t>
      </w:r>
      <w:r w:rsidR="004F0418">
        <w:rPr>
          <w:rFonts w:ascii="Arial" w:hAnsi="Arial" w:cs="Arial"/>
        </w:rPr>
        <w:t>22.01.2021 г. № 4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proofErr w:type="spellStart"/>
      <w:r w:rsidR="004F0418">
        <w:rPr>
          <w:rFonts w:ascii="Arial" w:hAnsi="Arial" w:cs="Arial"/>
        </w:rPr>
        <w:t>Копёнкинском</w:t>
      </w:r>
      <w:proofErr w:type="spellEnd"/>
      <w:r w:rsidRPr="00573874">
        <w:rPr>
          <w:rFonts w:ascii="Arial" w:hAnsi="Arial" w:cs="Arial"/>
        </w:rPr>
        <w:t xml:space="preserve"> сельском поселении </w:t>
      </w:r>
      <w:proofErr w:type="spellStart"/>
      <w:r w:rsidRPr="00573874">
        <w:rPr>
          <w:rFonts w:ascii="Arial" w:hAnsi="Arial" w:cs="Arial"/>
        </w:rPr>
        <w:t>Россошанского</w:t>
      </w:r>
      <w:proofErr w:type="spellEnd"/>
      <w:r w:rsidRPr="00573874">
        <w:rPr>
          <w:rFonts w:ascii="Arial" w:hAnsi="Arial" w:cs="Arial"/>
        </w:rPr>
        <w:t xml:space="preserve">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A12C50"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73874">
        <w:rPr>
          <w:rFonts w:ascii="Arial" w:hAnsi="Arial" w:cs="Arial"/>
        </w:rPr>
        <w:t xml:space="preserve">В </w:t>
      </w:r>
      <w:r w:rsidR="00AF37CE">
        <w:rPr>
          <w:rFonts w:ascii="Arial" w:hAnsi="Arial" w:cs="Arial"/>
        </w:rPr>
        <w:t xml:space="preserve">соответствии с Федеральным законом от 25.12.2008 г. №273-ФЗ </w:t>
      </w:r>
      <w:r w:rsidRPr="00573874">
        <w:rPr>
          <w:rFonts w:ascii="Arial" w:hAnsi="Arial" w:cs="Arial"/>
        </w:rPr>
        <w:t xml:space="preserve">«О противодействии коррупции», </w:t>
      </w:r>
      <w:r w:rsidR="00AF37CE">
        <w:rPr>
          <w:rFonts w:ascii="Arial" w:hAnsi="Arial" w:cs="Arial"/>
        </w:rPr>
        <w:t>Указом Президента РФ от 16.08.2021 г. №478 «О национальном плане противодействия коррупции на 2021-2024 годы», Законом Воронежской области от 12.05.2009 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proofErr w:type="spellStart"/>
      <w:r w:rsidR="004F0418">
        <w:rPr>
          <w:rFonts w:ascii="Arial" w:hAnsi="Arial" w:cs="Arial"/>
        </w:rPr>
        <w:t>Копёнкинского</w:t>
      </w:r>
      <w:proofErr w:type="spellEnd"/>
      <w:r w:rsidR="002D6176" w:rsidRPr="00573874">
        <w:rPr>
          <w:rFonts w:ascii="Arial" w:hAnsi="Arial" w:cs="Arial"/>
        </w:rPr>
        <w:t xml:space="preserve"> сельского поселения</w:t>
      </w:r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proofErr w:type="gramStart"/>
      <w:r w:rsidRPr="00573874">
        <w:rPr>
          <w:rFonts w:ascii="Arial" w:hAnsi="Arial" w:cs="Arial"/>
        </w:rPr>
        <w:t>П</w:t>
      </w:r>
      <w:proofErr w:type="gramEnd"/>
      <w:r w:rsidRPr="00573874">
        <w:rPr>
          <w:rFonts w:ascii="Arial" w:hAnsi="Arial" w:cs="Arial"/>
        </w:rPr>
        <w:t xml:space="preserve">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4F0418"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</w:t>
      </w:r>
      <w:r w:rsidR="004F0418">
        <w:rPr>
          <w:rFonts w:ascii="Arial" w:hAnsi="Arial" w:cs="Arial"/>
        </w:rPr>
        <w:t>кого</w:t>
      </w:r>
      <w:proofErr w:type="spellEnd"/>
      <w:r w:rsidR="004F0418">
        <w:rPr>
          <w:rFonts w:ascii="Arial" w:hAnsi="Arial" w:cs="Arial"/>
        </w:rPr>
        <w:t xml:space="preserve"> муниципального района от 22.01.2021 г. №4</w:t>
      </w:r>
      <w:r>
        <w:rPr>
          <w:rFonts w:ascii="Arial" w:hAnsi="Arial" w:cs="Arial"/>
        </w:rPr>
        <w:t xml:space="preserve"> следующие изменения:</w:t>
      </w:r>
    </w:p>
    <w:p w:rsidR="006E0C13" w:rsidRDefault="00A12C50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6E0C13">
        <w:rPr>
          <w:rFonts w:ascii="Arial" w:hAnsi="Arial" w:cs="Arial"/>
        </w:rPr>
        <w:t xml:space="preserve">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 w:rsidR="006E0C13"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proofErr w:type="spellStart"/>
      <w:r w:rsidR="004F0418">
        <w:rPr>
          <w:rFonts w:ascii="Arial" w:hAnsi="Arial" w:cs="Arial"/>
        </w:rPr>
        <w:t>Копёнкинском</w:t>
      </w:r>
      <w:proofErr w:type="spellEnd"/>
      <w:r w:rsidR="00FB1DA8" w:rsidRPr="00573874">
        <w:rPr>
          <w:rFonts w:ascii="Arial" w:hAnsi="Arial" w:cs="Arial"/>
        </w:rPr>
        <w:t xml:space="preserve"> сельском поселении </w:t>
      </w:r>
      <w:proofErr w:type="spellStart"/>
      <w:r w:rsidR="00FB1DA8" w:rsidRPr="00573874">
        <w:rPr>
          <w:rFonts w:ascii="Arial" w:hAnsi="Arial" w:cs="Arial"/>
        </w:rPr>
        <w:t>Россошанского</w:t>
      </w:r>
      <w:proofErr w:type="spellEnd"/>
      <w:r w:rsidR="00FB1DA8" w:rsidRPr="00573874">
        <w:rPr>
          <w:rFonts w:ascii="Arial" w:hAnsi="Arial" w:cs="Arial"/>
        </w:rPr>
        <w:t xml:space="preserve">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 w:rsidR="006E0C13"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 w:rsidR="006E0C13"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4F0418">
        <w:rPr>
          <w:rFonts w:ascii="Arial" w:hAnsi="Arial" w:cs="Arial"/>
        </w:rPr>
        <w:t>Копёнкинского</w:t>
      </w:r>
      <w:proofErr w:type="spellEnd"/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Глава </w:t>
      </w:r>
      <w:proofErr w:type="spellStart"/>
      <w:r w:rsidR="004F0418">
        <w:rPr>
          <w:rFonts w:ascii="Arial" w:hAnsi="Arial" w:cs="Arial"/>
        </w:rPr>
        <w:t>Копёнкинского</w:t>
      </w:r>
      <w:proofErr w:type="spellEnd"/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573874">
        <w:rPr>
          <w:rFonts w:ascii="Arial" w:hAnsi="Arial" w:cs="Arial"/>
        </w:rPr>
        <w:t xml:space="preserve">                           </w:t>
      </w:r>
      <w:r w:rsidR="00A6319E" w:rsidRPr="00573874">
        <w:rPr>
          <w:rFonts w:ascii="Arial" w:hAnsi="Arial" w:cs="Arial"/>
        </w:rPr>
        <w:t xml:space="preserve">   </w:t>
      </w:r>
      <w:r w:rsidR="002C26BC" w:rsidRPr="00573874">
        <w:rPr>
          <w:rFonts w:ascii="Arial" w:hAnsi="Arial" w:cs="Arial"/>
        </w:rPr>
        <w:t xml:space="preserve"> </w:t>
      </w:r>
      <w:r w:rsidR="004F0418">
        <w:rPr>
          <w:rFonts w:ascii="Arial" w:hAnsi="Arial" w:cs="Arial"/>
        </w:rPr>
        <w:t>И.С. Тронов</w:t>
      </w:r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4F0418">
              <w:rPr>
                <w:rFonts w:ascii="Arial" w:hAnsi="Arial" w:cs="Arial"/>
              </w:rPr>
              <w:t>05.04</w:t>
            </w:r>
            <w:r w:rsidR="00F71A3A" w:rsidRPr="00573874">
              <w:rPr>
                <w:rFonts w:ascii="Arial" w:hAnsi="Arial" w:cs="Arial"/>
              </w:rPr>
              <w:t>.202</w:t>
            </w:r>
            <w:r w:rsidR="004E2095">
              <w:rPr>
                <w:rFonts w:ascii="Arial" w:hAnsi="Arial" w:cs="Arial"/>
              </w:rPr>
              <w:t>2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4F0418">
              <w:rPr>
                <w:rFonts w:ascii="Arial" w:hAnsi="Arial" w:cs="Arial"/>
              </w:rPr>
              <w:t>24</w:t>
            </w: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4F0418">
        <w:rPr>
          <w:rFonts w:ascii="Arial" w:hAnsi="Arial" w:cs="Arial"/>
          <w:b/>
          <w:bCs/>
        </w:rPr>
        <w:t>КОПЁНКИНСКОМ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6E0C13">
        <w:rPr>
          <w:rFonts w:ascii="Arial" w:hAnsi="Arial" w:cs="Arial"/>
          <w:b/>
          <w:bCs/>
        </w:rPr>
        <w:t>4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76"/>
        <w:gridCol w:w="7879"/>
        <w:gridCol w:w="3316"/>
        <w:gridCol w:w="209"/>
        <w:gridCol w:w="2201"/>
      </w:tblGrid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1C21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  <w:p w:rsidR="002B7E43" w:rsidRPr="00573874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37EDE" w:rsidRPr="00573874">
              <w:rPr>
                <w:rFonts w:ascii="Arial" w:hAnsi="Arial" w:cs="Arial"/>
                <w:color w:val="000000"/>
              </w:rPr>
              <w:t>,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2B7E4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юридическим отделом администрации Россошанского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9A16C1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9A16C1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EC7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E67F3" w:rsidRDefault="00084CFA" w:rsidP="000E67F3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</w:t>
            </w:r>
            <w:proofErr w:type="spellStart"/>
            <w:r w:rsidRPr="00573874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муниципального района в информационно-телекоммуникационной сети Интернет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573874">
              <w:rPr>
                <w:rFonts w:ascii="Arial" w:hAnsi="Arial" w:cs="Arial"/>
                <w:color w:val="000000"/>
              </w:rPr>
              <w:t>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AB2" w:rsidRPr="00573874" w:rsidRDefault="00426AB2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Ежегодно, отчет до 30 ноября 2021, </w:t>
            </w:r>
          </w:p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CA0CD5">
        <w:trPr>
          <w:trHeight w:val="1500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  <w:r w:rsidR="00CA0CD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0CD5" w:rsidRPr="00573874" w:rsidRDefault="00F92EC9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  <w:r w:rsidR="00CA0CD5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CA0CD5" w:rsidRPr="00573874" w:rsidTr="00CA0CD5">
        <w:trPr>
          <w:trHeight w:val="345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CA0CD5">
              <w:rPr>
                <w:rFonts w:ascii="Arial" w:hAnsi="Arial" w:cs="Arial"/>
              </w:rPr>
              <w:t xml:space="preserve">Принятие мер по обеспечению деятельности комиссий по соблюдению требований к служебному поведению муниципальных служащих </w:t>
            </w:r>
            <w:proofErr w:type="spellStart"/>
            <w:r w:rsidRPr="00CA0CD5">
              <w:rPr>
                <w:rFonts w:ascii="Arial" w:hAnsi="Arial" w:cs="Arial"/>
              </w:rPr>
              <w:t>Марьевского</w:t>
            </w:r>
            <w:proofErr w:type="spellEnd"/>
            <w:r w:rsidRPr="00CA0CD5">
              <w:rPr>
                <w:rFonts w:ascii="Arial" w:hAnsi="Arial" w:cs="Arial"/>
              </w:rPr>
              <w:t xml:space="preserve"> сельского поселения и по урегулированию конфликта интересов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8803ED">
            <w:pPr>
              <w:jc w:val="center"/>
              <w:rPr>
                <w:rFonts w:ascii="Arial" w:hAnsi="Arial" w:cs="Arial"/>
              </w:rPr>
            </w:pP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  <w:r w:rsidR="00CA0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</w:t>
            </w:r>
            <w:r w:rsidRPr="00573874">
              <w:rPr>
                <w:rFonts w:ascii="Arial" w:hAnsi="Arial" w:cs="Arial"/>
              </w:rPr>
              <w:lastRenderedPageBreak/>
              <w:t xml:space="preserve">услугах, предоставляемых администрацией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F92EC9" w:rsidRPr="00573874" w:rsidRDefault="00F92EC9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3204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0E67F3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района, подготовка заключений по результатам проведения антикоррупционной экспертизы</w:t>
            </w:r>
            <w:r w:rsidR="000E67F3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97FBF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>Контроль за</w:t>
            </w:r>
            <w:proofErr w:type="gramEnd"/>
            <w:r w:rsidRPr="00573874">
              <w:rPr>
                <w:rFonts w:ascii="Arial" w:hAnsi="Arial" w:cs="Arial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573874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8F0C14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  проведения    мониторинга    качества    и    доступности муниципальных услуг, оказываемых через  АУ «МФЦ» </w:t>
            </w:r>
            <w:r w:rsidRPr="00573874">
              <w:rPr>
                <w:rFonts w:ascii="Arial" w:hAnsi="Arial" w:cs="Arial"/>
              </w:rPr>
              <w:lastRenderedPageBreak/>
              <w:t xml:space="preserve">в </w:t>
            </w:r>
            <w:proofErr w:type="gramStart"/>
            <w:r w:rsidRPr="00573874">
              <w:rPr>
                <w:rFonts w:ascii="Arial" w:hAnsi="Arial" w:cs="Arial"/>
              </w:rPr>
              <w:t>г</w:t>
            </w:r>
            <w:proofErr w:type="gramEnd"/>
            <w:r w:rsidRPr="00573874">
              <w:rPr>
                <w:rFonts w:ascii="Arial" w:hAnsi="Arial" w:cs="Arial"/>
              </w:rPr>
              <w:t>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451D14" w:rsidRPr="00573874" w:rsidTr="003D0971">
        <w:trPr>
          <w:trHeight w:val="267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6E68" w:rsidRPr="00573874" w:rsidRDefault="003E6E68" w:rsidP="003D0971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области, а также контактных данных органов 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0E67F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0E67F3">
              <w:rPr>
                <w:rFonts w:ascii="Arial" w:hAnsi="Arial" w:cs="Arial"/>
                <w:color w:val="000000"/>
              </w:rPr>
              <w:t>Изготовление и распространение агитационных материалов (буклетов, плакатов, баннеров) установка информационных стендов в целях правового просвещения, профилактики коррупционных и иных правонарушений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  <w:r w:rsidR="00681083" w:rsidRPr="00573874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220FB" w:rsidRPr="00573874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gramStart"/>
            <w:r w:rsidRPr="00573874">
              <w:rPr>
                <w:rFonts w:ascii="Arial" w:hAnsi="Arial" w:cs="Arial"/>
              </w:rPr>
              <w:t>Интернет-приемных</w:t>
            </w:r>
            <w:proofErr w:type="gramEnd"/>
            <w:r w:rsidRPr="00573874">
              <w:rPr>
                <w:rFonts w:ascii="Arial" w:hAnsi="Arial" w:cs="Arial"/>
              </w:rPr>
              <w:t>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3D0971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573874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376200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0E67F3">
        <w:trPr>
          <w:trHeight w:val="273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376200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376200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  <w:r w:rsidR="00376200" w:rsidRPr="00573874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0E67F3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0E67F3" w:rsidRPr="00573874" w:rsidTr="000E67F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0E67F3">
              <w:rPr>
                <w:rFonts w:ascii="Arial" w:hAnsi="Arial" w:cs="Arial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      № 44-ФЗ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0E67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поселения, </w:t>
            </w:r>
          </w:p>
          <w:p w:rsidR="000E67F3" w:rsidRPr="00573874" w:rsidRDefault="000E67F3" w:rsidP="000E67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E67F3" w:rsidRPr="00573874" w:rsidRDefault="000E67F3" w:rsidP="000E67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администрации, главный бухгалтер администрации</w:t>
            </w:r>
          </w:p>
          <w:p w:rsidR="000E67F3" w:rsidRPr="00573874" w:rsidRDefault="000E67F3" w:rsidP="000E67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Постоян</w:t>
            </w:r>
            <w:r w:rsidR="001C21C9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376200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Ежегодно</w:t>
            </w:r>
          </w:p>
        </w:tc>
      </w:tr>
      <w:tr w:rsidR="000E53C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2D3E17">
            <w:pPr>
              <w:ind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73874">
              <w:rPr>
                <w:rFonts w:ascii="Arial" w:hAnsi="Arial" w:cs="Arial"/>
              </w:rPr>
              <w:t>контроля за</w:t>
            </w:r>
            <w:proofErr w:type="gramEnd"/>
            <w:r w:rsidRPr="00573874">
              <w:rPr>
                <w:rFonts w:ascii="Arial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2D3E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94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="004F0418">
              <w:rPr>
                <w:rFonts w:ascii="Arial" w:hAnsi="Arial" w:cs="Arial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содержащихся в анкетах, представляемых при назначении </w:t>
            </w:r>
            <w:proofErr w:type="spellStart"/>
            <w:r w:rsidR="00643238" w:rsidRPr="00573874">
              <w:rPr>
                <w:rFonts w:ascii="Arial" w:hAnsi="Arial" w:cs="Arial"/>
              </w:rPr>
              <w:t>науказанные</w:t>
            </w:r>
            <w:proofErr w:type="spellEnd"/>
            <w:r w:rsidR="00643238" w:rsidRPr="00573874">
              <w:rPr>
                <w:rFonts w:ascii="Arial" w:hAnsi="Arial" w:cs="Arial"/>
              </w:rPr>
              <w:t xml:space="preserve">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4F0418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519FB"/>
    <w:rsid w:val="0005631B"/>
    <w:rsid w:val="00084CFA"/>
    <w:rsid w:val="00091195"/>
    <w:rsid w:val="000E53C0"/>
    <w:rsid w:val="000E67F3"/>
    <w:rsid w:val="00155082"/>
    <w:rsid w:val="0017346C"/>
    <w:rsid w:val="00177F8D"/>
    <w:rsid w:val="001A598D"/>
    <w:rsid w:val="001C21C9"/>
    <w:rsid w:val="001E46C7"/>
    <w:rsid w:val="002361E0"/>
    <w:rsid w:val="002452BC"/>
    <w:rsid w:val="00250FC5"/>
    <w:rsid w:val="002B1A55"/>
    <w:rsid w:val="002B7E43"/>
    <w:rsid w:val="002C26BC"/>
    <w:rsid w:val="002D3E17"/>
    <w:rsid w:val="002D6176"/>
    <w:rsid w:val="002E3FE1"/>
    <w:rsid w:val="00320461"/>
    <w:rsid w:val="003220FB"/>
    <w:rsid w:val="00355466"/>
    <w:rsid w:val="00376200"/>
    <w:rsid w:val="00384BF8"/>
    <w:rsid w:val="003D0971"/>
    <w:rsid w:val="003E6E68"/>
    <w:rsid w:val="00417DA0"/>
    <w:rsid w:val="00426AB2"/>
    <w:rsid w:val="00451D14"/>
    <w:rsid w:val="00461BB6"/>
    <w:rsid w:val="00492A96"/>
    <w:rsid w:val="004E2061"/>
    <w:rsid w:val="004E2095"/>
    <w:rsid w:val="004F0418"/>
    <w:rsid w:val="0052277F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90322"/>
    <w:rsid w:val="007B1083"/>
    <w:rsid w:val="007E550A"/>
    <w:rsid w:val="008803ED"/>
    <w:rsid w:val="00894098"/>
    <w:rsid w:val="008F0C14"/>
    <w:rsid w:val="00931053"/>
    <w:rsid w:val="00956AC1"/>
    <w:rsid w:val="009A16C1"/>
    <w:rsid w:val="009D4789"/>
    <w:rsid w:val="009E18E4"/>
    <w:rsid w:val="00A12C50"/>
    <w:rsid w:val="00A17B9D"/>
    <w:rsid w:val="00A47920"/>
    <w:rsid w:val="00A6319E"/>
    <w:rsid w:val="00AB0EF4"/>
    <w:rsid w:val="00AF37CE"/>
    <w:rsid w:val="00B22FB6"/>
    <w:rsid w:val="00B433C6"/>
    <w:rsid w:val="00B97FBF"/>
    <w:rsid w:val="00C30D81"/>
    <w:rsid w:val="00CA0CD5"/>
    <w:rsid w:val="00CA6E06"/>
    <w:rsid w:val="00CB3CA6"/>
    <w:rsid w:val="00CF1F38"/>
    <w:rsid w:val="00CF695C"/>
    <w:rsid w:val="00D15D35"/>
    <w:rsid w:val="00D52F35"/>
    <w:rsid w:val="00D71030"/>
    <w:rsid w:val="00EC78C6"/>
    <w:rsid w:val="00F156D9"/>
    <w:rsid w:val="00F23D53"/>
    <w:rsid w:val="00F37EDE"/>
    <w:rsid w:val="00F45F6A"/>
    <w:rsid w:val="00F47272"/>
    <w:rsid w:val="00F71A3A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3266-6AD7-463D-9090-14D29BE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user</cp:lastModifiedBy>
  <cp:revision>2</cp:revision>
  <cp:lastPrinted>2022-04-06T05:31:00Z</cp:lastPrinted>
  <dcterms:created xsi:type="dcterms:W3CDTF">2022-04-06T05:33:00Z</dcterms:created>
  <dcterms:modified xsi:type="dcterms:W3CDTF">2022-04-06T05:33:00Z</dcterms:modified>
</cp:coreProperties>
</file>